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Regular Board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Southern Teller County Health Services District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6:00 PM, Tuesday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January 21, 2025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to be held at 700 North A Street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Cripple Creek, Colorado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to Order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Amend Agenda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Minutes from Last Meeting (December)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  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Open Public Comments</w:t>
        <w:tab/>
        <w:t xml:space="preserve">(10 Minutes)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Interview with Susan Amiot and vote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District Business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Treasurer’s Report – Financials &amp; Invoices       Ireland Stapleton  3656.50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Old Business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Employee Handbook      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New Business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Map filing with County Assessor, Clerk and Recorder, Division of Local Government and DOLA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Transparency Notice posted on website, filed with BOCC, County Assessor, County Treasurer, Clerk and Recorder and copy in office. 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Meeting notice resolution.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Resolution calling for May 2025 Election. 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Budget filing with Division of Local Government due by January 30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EMTS Provider Grant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EMS Report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Financials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Oath of Office for Susan Amiot 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Board Motion(s) on Any Other Matter Arising During the Meeting.                        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– February 18, 2025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Adjourn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rsid w:val="007618E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7618E7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1D5111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F308A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F95875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XFFVmSwuiCLlURET4BO2GT5ew==">CgMxLjA4AHIhMVNIMTV0YjFMNHRMdFdlY3EyRG1JdG9vazZzQlhfR1lR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2023-12-17T18:42:00Z</dcterms:created>
  <dc:creator>jkincaid</dc:creator>
</cp:coreProperties>
</file>