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AGENDA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Board Meeting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Southern Teller County Health Services District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6:00 PM, Tuesday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February 25, 2025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Meeting to be held at 700 North A Street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Cripple Creek, Colorado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Call to Order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Amend Agenda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Approval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Minutes from Last Meeting (January)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Approval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Open Public Comments</w:t>
        <w:tab/>
        <w:t xml:space="preserve">(10 Minutes)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District Business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Treasurer’s Report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Financials &amp; Invoices       Ireland Stapleton  3656.50 (prior balance), plus 1772.50 total 5429.00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Old Business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Employee Handbook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Map filing with County Assessor, Clerk and Recorder, Division of Local Government and DOLA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Transparency Notice posted on website, filed with BOCC, County Assessor, County Treasurer, Clerk and Recorder and copy in office.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Budget filing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New Business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Replace fluorescent lights with LED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Construction Bond Premium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Training Session with Emily Powell,  Attry with Ireland Stapleton, to discuss records keeping and general board procedures.   April 8th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EMS Report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Financials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Board Motion(s) on Any Other Matter Arising During the Meeting.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Next Meeting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March 18, 2025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Adjourn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